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left="-17" w:firstLine="0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Nevezési lap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7740"/>
        </w:tabs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Verseny neve: Súlyemelő MEFOB 2024.</w:t>
        <w:tab/>
        <w:t xml:space="preserve">Egyesület: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1"/>
        <w:tblW w:w="14148.0" w:type="dxa"/>
        <w:jc w:val="left"/>
        <w:tblInd w:w="-8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3288"/>
        <w:gridCol w:w="1392"/>
        <w:gridCol w:w="3099"/>
        <w:gridCol w:w="1175"/>
        <w:gridCol w:w="1642"/>
        <w:gridCol w:w="2063"/>
        <w:gridCol w:w="1489"/>
        <w:tblGridChange w:id="0">
          <w:tblGrid>
            <w:gridCol w:w="3288"/>
            <w:gridCol w:w="1392"/>
            <w:gridCol w:w="3099"/>
            <w:gridCol w:w="1175"/>
            <w:gridCol w:w="1642"/>
            <w:gridCol w:w="2063"/>
            <w:gridCol w:w="1489"/>
          </w:tblGrid>
        </w:tblGridChange>
      </w:tblGrid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Versenyző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neve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Születési 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dátum 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Felsőfokú oktatási intézmény 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súlycsop. 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eredmény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OM azonosító 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Neptun-kód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7740"/>
        </w:tabs>
        <w:spacing w:after="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Dátum: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Vezető edző/testnevelő tanár: 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18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